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="00CF5026" w:rsidP="00CF5026" w:rsidRDefault="00CF5026" w14:paraId="5D9585BF" w14:textId="6E029F44">
      <w:pPr>
        <w:jc w:val="center"/>
        <w:rPr>
          <w:b/>
          <w:sz w:val="24"/>
          <w:szCs w:val="26"/>
        </w:rPr>
      </w:pPr>
      <w:r w:rsidRPr="007645E2">
        <w:rPr>
          <w:b/>
          <w:sz w:val="24"/>
          <w:szCs w:val="26"/>
        </w:rPr>
        <w:t xml:space="preserve">PROPOSTA DE ALTERAÇÃO </w:t>
      </w:r>
      <w:r w:rsidR="00F34DEA">
        <w:rPr>
          <w:b/>
          <w:sz w:val="24"/>
          <w:szCs w:val="26"/>
        </w:rPr>
        <w:t>REGIMENTAL</w:t>
      </w:r>
    </w:p>
    <w:p w:rsidR="00366284" w:rsidP="00CF5026" w:rsidRDefault="009825A4" w14:paraId="143928F5" w14:textId="67783DF6">
      <w:pPr>
        <w:jc w:val="center"/>
        <w:rPr>
          <w:b/>
          <w:sz w:val="24"/>
          <w:szCs w:val="26"/>
        </w:rPr>
      </w:pPr>
      <w:r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5BF9AB1" wp14:editId="335A7398">
                <wp:simplePos x="0" y="0"/>
                <wp:positionH relativeFrom="column">
                  <wp:posOffset>7888605</wp:posOffset>
                </wp:positionH>
                <wp:positionV relativeFrom="paragraph">
                  <wp:posOffset>59055</wp:posOffset>
                </wp:positionV>
                <wp:extent cx="1885950" cy="304800"/>
                <wp:effectExtent l="0" t="0" r="19050" b="19050"/>
                <wp:wrapNone/>
                <wp:docPr id="124809266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5950" cy="3048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B7B80" w:rsidR="00F22194" w:rsidP="00F22194" w:rsidRDefault="009825A4" w14:paraId="1F312C72" w14:textId="10B036D5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Motivação da alteração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tângulo 2" style="position:absolute;left:0;text-align:left;margin-left:621.15pt;margin-top:4.65pt;width:148.5pt;height:24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spid="_x0000_s1026" filled="f" strokecolor="#1f3763 [1604]" strokeweight=".25pt" w14:anchorId="15BF9AB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">
                <v:textbox>
                  <w:txbxContent>
                    <w:p w:rsidRPr="00BB7B80" w:rsidR="00F22194" w:rsidP="00F22194" w:rsidRDefault="009825A4" w14:paraId="1F312C72" w14:textId="10B036D5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Motivação da alteração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802E165" wp14:editId="0D093752">
                <wp:simplePos x="0" y="0"/>
                <wp:positionH relativeFrom="column">
                  <wp:posOffset>6517005</wp:posOffset>
                </wp:positionH>
                <wp:positionV relativeFrom="paragraph">
                  <wp:posOffset>59055</wp:posOffset>
                </wp:positionV>
                <wp:extent cx="1181100" cy="304800"/>
                <wp:effectExtent l="0" t="0" r="19050" b="19050"/>
                <wp:wrapNone/>
                <wp:docPr id="2114405700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3048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B7B80" w:rsidR="004A1281" w:rsidP="004A1281" w:rsidRDefault="004A1281" w14:paraId="302BB531" w14:textId="694A7B9D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Ações Realizadas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7" style="position:absolute;left:0;text-align:left;margin-left:513.15pt;margin-top:4.65pt;width:93pt;height:2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ed="f" strokecolor="#1f3763 [1604]" strokeweight=".25pt" w14:anchorId="2802E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">
                <v:textbox>
                  <w:txbxContent>
                    <w:p w:rsidRPr="00BB7B80" w:rsidR="004A1281" w:rsidP="004A1281" w:rsidRDefault="004A1281" w14:paraId="302BB531" w14:textId="694A7B9D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Ações Realizadas</w:t>
                      </w:r>
                    </w:p>
                  </w:txbxContent>
                </v:textbox>
              </v:rect>
            </w:pict>
          </mc:Fallback>
        </mc:AlternateContent>
      </w:r>
      <w:r w:rsidR="00F22194"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57C0BDC" wp14:editId="1C18C9FE">
                <wp:simplePos x="0" y="0"/>
                <wp:positionH relativeFrom="column">
                  <wp:posOffset>3268981</wp:posOffset>
                </wp:positionH>
                <wp:positionV relativeFrom="paragraph">
                  <wp:posOffset>59055</wp:posOffset>
                </wp:positionV>
                <wp:extent cx="3105150" cy="304800"/>
                <wp:effectExtent l="0" t="0" r="19050" b="19050"/>
                <wp:wrapNone/>
                <wp:docPr id="123746878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3048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B7B80" w:rsidR="00BB7B80" w:rsidP="00BB7B80" w:rsidRDefault="00BB7B80" w14:paraId="3A6EC4BB" w14:textId="6DB469A8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Palavras em vermelho na coluna </w:t>
                            </w:r>
                            <w:r w:rsidR="00FE39D1">
                              <w:rPr>
                                <w:color w:val="000000" w:themeColor="text1"/>
                              </w:rPr>
                              <w:t>2</w:t>
                            </w:r>
                            <w:r>
                              <w:rPr>
                                <w:color w:val="000000" w:themeColor="text1"/>
                              </w:rPr>
                              <w:t xml:space="preserve"> são </w:t>
                            </w:r>
                            <w:r w:rsidR="004A1281">
                              <w:rPr>
                                <w:color w:val="000000" w:themeColor="text1"/>
                              </w:rPr>
                              <w:t>in</w:t>
                            </w:r>
                            <w:r>
                              <w:rPr>
                                <w:color w:val="000000" w:themeColor="text1"/>
                              </w:rPr>
                              <w:t>clusões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8" style="position:absolute;left:0;text-align:left;margin-left:257.4pt;margin-top:4.65pt;width:244.5pt;height:24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ed="f" strokecolor="#1f3763 [1604]" strokeweight=".25pt" w14:anchorId="257C0B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">
                <v:textbox>
                  <w:txbxContent>
                    <w:p w:rsidRPr="00BB7B80" w:rsidR="00BB7B80" w:rsidP="00BB7B80" w:rsidRDefault="00BB7B80" w14:paraId="3A6EC4BB" w14:textId="6DB469A8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Palavras em vermelho na coluna </w:t>
                      </w:r>
                      <w:r w:rsidR="00FE39D1">
                        <w:rPr>
                          <w:color w:val="000000" w:themeColor="text1"/>
                        </w:rPr>
                        <w:t>2</w:t>
                      </w:r>
                      <w:r>
                        <w:rPr>
                          <w:color w:val="000000" w:themeColor="text1"/>
                        </w:rPr>
                        <w:t xml:space="preserve"> são </w:t>
                      </w:r>
                      <w:r w:rsidR="004A1281">
                        <w:rPr>
                          <w:color w:val="000000" w:themeColor="text1"/>
                        </w:rPr>
                        <w:t>in</w:t>
                      </w:r>
                      <w:r>
                        <w:rPr>
                          <w:color w:val="000000" w:themeColor="text1"/>
                        </w:rPr>
                        <w:t>clusões</w:t>
                      </w:r>
                    </w:p>
                  </w:txbxContent>
                </v:textbox>
              </v:rect>
            </w:pict>
          </mc:Fallback>
        </mc:AlternateContent>
      </w:r>
      <w:r w:rsidR="00F22194"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78A6614" wp14:editId="6E851F4C">
                <wp:simplePos x="0" y="0"/>
                <wp:positionH relativeFrom="column">
                  <wp:posOffset>78105</wp:posOffset>
                </wp:positionH>
                <wp:positionV relativeFrom="paragraph">
                  <wp:posOffset>59055</wp:posOffset>
                </wp:positionV>
                <wp:extent cx="3000375" cy="304800"/>
                <wp:effectExtent l="0" t="0" r="28575" b="19050"/>
                <wp:wrapNone/>
                <wp:docPr id="1541163554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0375" cy="304800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BB7B80" w:rsidR="00BB7B80" w:rsidP="00BB7B80" w:rsidRDefault="00BB7B80" w14:paraId="40C14F9D" w14:textId="68691F64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Palavras em vermelho na coluna 1 são exclusões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_x0000_s1029" style="position:absolute;left:0;text-align:left;margin-left:6.15pt;margin-top:4.65pt;width:236.25pt;height:24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filled="f" strokecolor="#1f3763 [1604]" strokeweight=".25pt" w14:anchorId="378A6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">
                <v:textbox>
                  <w:txbxContent>
                    <w:p w:rsidRPr="00BB7B80" w:rsidR="00BB7B80" w:rsidP="00BB7B80" w:rsidRDefault="00BB7B80" w14:paraId="40C14F9D" w14:textId="68691F64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Palavras em vermelho na coluna 1 são exclusões</w:t>
                      </w:r>
                    </w:p>
                  </w:txbxContent>
                </v:textbox>
              </v:rect>
            </w:pict>
          </mc:Fallback>
        </mc:AlternateContent>
      </w:r>
    </w:p>
    <w:p w:rsidR="00366284" w:rsidP="00CF5026" w:rsidRDefault="00B17544" w14:paraId="3C5134B4" w14:textId="1C4897A1">
      <w:pPr>
        <w:jc w:val="center"/>
        <w:rPr>
          <w:b/>
          <w:sz w:val="24"/>
          <w:szCs w:val="26"/>
        </w:rPr>
      </w:pPr>
      <w:r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0097BB" wp14:editId="0BD1163C">
                <wp:simplePos x="0" y="0"/>
                <wp:positionH relativeFrom="column">
                  <wp:posOffset>1451279</wp:posOffset>
                </wp:positionH>
                <wp:positionV relativeFrom="paragraph">
                  <wp:posOffset>77470</wp:posOffset>
                </wp:positionV>
                <wp:extent cx="171450" cy="179705"/>
                <wp:effectExtent l="19050" t="0" r="19050" b="29845"/>
                <wp:wrapNone/>
                <wp:docPr id="905109322" name="Seta: para Baix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970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 w14:anchorId="2D237A36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Seta: para Baixo 1" style="position:absolute;margin-left:114.25pt;margin-top:6.1pt;width:13.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67" adj="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"/>
            </w:pict>
          </mc:Fallback>
        </mc:AlternateContent>
      </w:r>
      <w:r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8F104D" wp14:editId="21E12FDC">
                <wp:simplePos x="0" y="0"/>
                <wp:positionH relativeFrom="column">
                  <wp:posOffset>4716780</wp:posOffset>
                </wp:positionH>
                <wp:positionV relativeFrom="paragraph">
                  <wp:posOffset>72390</wp:posOffset>
                </wp:positionV>
                <wp:extent cx="171450" cy="179705"/>
                <wp:effectExtent l="19050" t="0" r="19050" b="29845"/>
                <wp:wrapNone/>
                <wp:docPr id="111418490" name="Seta: para Baix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970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: para Baixo 1" style="position:absolute;margin-left:371.4pt;margin-top:5.7pt;width:13.5pt;height:14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67" adj="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" w14:anchorId="6A598467"/>
            </w:pict>
          </mc:Fallback>
        </mc:AlternateContent>
      </w:r>
      <w:r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F5A9FA" wp14:editId="27EDC3B9">
                <wp:simplePos x="0" y="0"/>
                <wp:positionH relativeFrom="column">
                  <wp:posOffset>8774430</wp:posOffset>
                </wp:positionH>
                <wp:positionV relativeFrom="paragraph">
                  <wp:posOffset>73025</wp:posOffset>
                </wp:positionV>
                <wp:extent cx="171450" cy="179705"/>
                <wp:effectExtent l="19050" t="0" r="19050" b="29845"/>
                <wp:wrapNone/>
                <wp:docPr id="2017124641" name="Seta: para Baix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970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: para Baixo 1" style="position:absolute;margin-left:690.9pt;margin-top:5.75pt;width:13.5pt;height:14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67" adj="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" w14:anchorId="12A0D92D"/>
            </w:pict>
          </mc:Fallback>
        </mc:AlternateContent>
      </w:r>
      <w:r>
        <w:rPr>
          <w:b/>
          <w:noProof/>
          <w:sz w:val="24"/>
          <w:szCs w:val="26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1D5DED3" wp14:editId="26A2E6BA">
                <wp:simplePos x="0" y="0"/>
                <wp:positionH relativeFrom="column">
                  <wp:posOffset>7015480</wp:posOffset>
                </wp:positionH>
                <wp:positionV relativeFrom="paragraph">
                  <wp:posOffset>76504</wp:posOffset>
                </wp:positionV>
                <wp:extent cx="171450" cy="179705"/>
                <wp:effectExtent l="19050" t="0" r="19050" b="29845"/>
                <wp:wrapNone/>
                <wp:docPr id="1942646101" name="Seta: para Baix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79705"/>
                        </a:xfrm>
                        <a:prstGeom prst="downArrow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Seta: para Baixo 1" style="position:absolute;margin-left:552.4pt;margin-top:6pt;width:13.5pt;height:1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1f3763 [1604]" strokeweight="1pt" type="#_x0000_t67" adj="11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" w14:anchorId="4EDCB181"/>
            </w:pict>
          </mc:Fallback>
        </mc:AlternateConten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4957"/>
        <w:gridCol w:w="4962"/>
        <w:gridCol w:w="2266"/>
        <w:gridCol w:w="3509"/>
      </w:tblGrid>
      <w:tr w:rsidR="00767255" w:rsidTr="3CE9615A" w14:paraId="75D9FCC6" w14:textId="33D75B93">
        <w:trPr>
          <w:jc w:val="center"/>
        </w:trPr>
        <w:tc>
          <w:tcPr>
            <w:tcW w:w="1579" w:type="pct"/>
            <w:tcMar/>
            <w:vAlign w:val="center"/>
          </w:tcPr>
          <w:p w:rsidRPr="00D81F2D" w:rsidR="00767255" w:rsidP="00896BD6" w:rsidRDefault="002C22D7" w14:paraId="72F42BB9" w14:textId="795CA65D">
            <w:pPr>
              <w:spacing w:after="0"/>
              <w:jc w:val="center"/>
              <w:rPr>
                <w:rFonts w:cstheme="minorHAnsi"/>
                <w:b/>
                <w:sz w:val="24"/>
                <w:szCs w:val="26"/>
              </w:rPr>
            </w:pPr>
            <w:r w:rsidRPr="00D81F2D">
              <w:rPr>
                <w:rFonts w:cstheme="minorHAnsi"/>
                <w:b/>
                <w:sz w:val="24"/>
                <w:szCs w:val="24"/>
              </w:rPr>
              <w:t xml:space="preserve">Normativo </w:t>
            </w:r>
            <w:r w:rsidRPr="00D81F2D" w:rsidR="00767255">
              <w:rPr>
                <w:rFonts w:cstheme="minorHAnsi"/>
                <w:b/>
                <w:sz w:val="24"/>
                <w:szCs w:val="24"/>
              </w:rPr>
              <w:t>Atua</w:t>
            </w:r>
            <w:r w:rsidRPr="00D81F2D" w:rsidR="00D81F2D">
              <w:rPr>
                <w:rFonts w:cstheme="minorHAnsi"/>
                <w:b/>
                <w:sz w:val="24"/>
                <w:szCs w:val="24"/>
              </w:rPr>
              <w:t>l</w:t>
            </w:r>
          </w:p>
        </w:tc>
        <w:tc>
          <w:tcPr>
            <w:tcW w:w="1581" w:type="pct"/>
            <w:tcMar/>
            <w:vAlign w:val="center"/>
          </w:tcPr>
          <w:p w:rsidR="00767255" w:rsidP="00896BD6" w:rsidRDefault="00D81F2D" w14:paraId="1C3E5544" w14:textId="7F1CC7C6">
            <w:pPr>
              <w:spacing w:after="0"/>
              <w:jc w:val="center"/>
              <w:rPr>
                <w:b/>
                <w:sz w:val="24"/>
                <w:szCs w:val="26"/>
              </w:rPr>
            </w:pPr>
            <w:r w:rsidRPr="00D81F2D">
              <w:rPr>
                <w:b/>
                <w:noProof/>
                <w:sz w:val="24"/>
                <w:szCs w:val="26"/>
                <w14:ligatures w14:val="standardContextual"/>
              </w:rPr>
              <w:t xml:space="preserve">Normativo </w:t>
            </w:r>
            <w:r w:rsidRPr="00B63DBC" w:rsidR="00767255">
              <w:rPr>
                <w:rFonts w:ascii="Arial Narrow" w:hAnsi="Arial Narrow"/>
                <w:b/>
              </w:rPr>
              <w:t>Propost</w:t>
            </w:r>
            <w:r w:rsidR="00D56548">
              <w:rPr>
                <w:rFonts w:ascii="Arial Narrow" w:hAnsi="Arial Narrow"/>
                <w:b/>
              </w:rPr>
              <w:t>o</w:t>
            </w:r>
          </w:p>
        </w:tc>
        <w:tc>
          <w:tcPr>
            <w:tcW w:w="722" w:type="pct"/>
            <w:tcMar/>
            <w:vAlign w:val="center"/>
          </w:tcPr>
          <w:p w:rsidR="00767255" w:rsidP="00896BD6" w:rsidRDefault="00767255" w14:paraId="1E59CB53" w14:textId="77777777">
            <w:pPr>
              <w:spacing w:after="0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Ação Proposta</w:t>
            </w:r>
          </w:p>
        </w:tc>
        <w:tc>
          <w:tcPr>
            <w:tcW w:w="1118" w:type="pct"/>
            <w:tcMar/>
            <w:vAlign w:val="center"/>
          </w:tcPr>
          <w:p w:rsidR="00767255" w:rsidP="00896BD6" w:rsidRDefault="00CA3440" w14:paraId="67E0F76F" w14:textId="585BE70E">
            <w:pPr>
              <w:spacing w:after="0"/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J</w:t>
            </w:r>
            <w:r w:rsidRPr="00CA3440">
              <w:rPr>
                <w:b/>
                <w:sz w:val="24"/>
                <w:szCs w:val="26"/>
              </w:rPr>
              <w:t>ustificativa</w:t>
            </w:r>
          </w:p>
        </w:tc>
      </w:tr>
      <w:tr w:rsidRPr="00870A1C" w:rsidR="00767255" w:rsidTr="3CE9615A" w14:paraId="359120CF" w14:textId="3C813FC8">
        <w:trPr>
          <w:trHeight w:val="469"/>
          <w:jc w:val="center"/>
        </w:trPr>
        <w:tc>
          <w:tcPr>
            <w:tcW w:w="1579" w:type="pct"/>
            <w:shd w:val="clear" w:color="auto" w:fill="D9E2F3" w:themeFill="accent1" w:themeFillTint="33"/>
            <w:tcMar/>
            <w:vAlign w:val="center"/>
          </w:tcPr>
          <w:p w:rsidRPr="00870A1C" w:rsidR="00CB215E" w:rsidP="007043E5" w:rsidRDefault="00767255" w14:paraId="46C33F06" w14:textId="2F2C4012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 xml:space="preserve">Art. </w:t>
            </w:r>
            <w:r w:rsidRPr="00870A1C" w:rsidR="002023F9">
              <w:rPr>
                <w:rFonts w:cstheme="minorHAnsi"/>
                <w:bCs/>
                <w:sz w:val="18"/>
                <w:szCs w:val="18"/>
              </w:rPr>
              <w:t>1º</w:t>
            </w:r>
            <w:r w:rsidRPr="00870A1C">
              <w:rPr>
                <w:rFonts w:cstheme="minorHAnsi"/>
                <w:bCs/>
                <w:sz w:val="18"/>
                <w:szCs w:val="18"/>
              </w:rPr>
              <w:t xml:space="preserve"> A </w:t>
            </w:r>
            <w:r w:rsidRPr="00870A1C" w:rsidR="002023F9">
              <w:rPr>
                <w:rFonts w:cstheme="minorHAnsi"/>
                <w:bCs/>
                <w:sz w:val="18"/>
                <w:szCs w:val="18"/>
              </w:rPr>
              <w:t>Unidade Organizacional “X”</w:t>
            </w:r>
            <w:r w:rsidRPr="00870A1C">
              <w:rPr>
                <w:rFonts w:cstheme="minorHAnsi"/>
                <w:bCs/>
                <w:sz w:val="18"/>
                <w:szCs w:val="18"/>
              </w:rPr>
              <w:t xml:space="preserve"> é responsável pela proposição da política de planejamento</w:t>
            </w:r>
            <w:r w:rsidRPr="00870A1C" w:rsidR="003B30C0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1581" w:type="pct"/>
            <w:shd w:val="clear" w:color="auto" w:fill="D9E2F3" w:themeFill="accent1" w:themeFillTint="33"/>
            <w:tcMar/>
            <w:vAlign w:val="center"/>
          </w:tcPr>
          <w:p w:rsidRPr="00870A1C" w:rsidR="00767255" w:rsidP="007043E5" w:rsidRDefault="00975A2D" w14:paraId="4B55B633" w14:textId="5A9A7F7A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Art. 1º A Unidade Organizacional “X” é responsável pela proposição da política de planejamento</w:t>
            </w:r>
            <w:r w:rsidRPr="00870A1C" w:rsidR="003B30C0">
              <w:rPr>
                <w:rFonts w:cstheme="minorHAnsi"/>
                <w:bCs/>
                <w:sz w:val="18"/>
                <w:szCs w:val="18"/>
              </w:rPr>
              <w:t>.</w:t>
            </w:r>
          </w:p>
        </w:tc>
        <w:tc>
          <w:tcPr>
            <w:tcW w:w="722" w:type="pct"/>
            <w:shd w:val="clear" w:color="auto" w:fill="D9E2F3" w:themeFill="accent1" w:themeFillTint="33"/>
            <w:tcMar/>
            <w:vAlign w:val="center"/>
          </w:tcPr>
          <w:p w:rsidRPr="00870A1C" w:rsidR="00767255" w:rsidP="00896BD6" w:rsidRDefault="00985245" w14:paraId="323BA762" w14:textId="4618833C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Sem alteração</w:t>
            </w:r>
          </w:p>
        </w:tc>
        <w:tc>
          <w:tcPr>
            <w:tcW w:w="1118" w:type="pct"/>
            <w:shd w:val="clear" w:color="auto" w:fill="D9E2F3" w:themeFill="accent1" w:themeFillTint="33"/>
            <w:tcMar/>
            <w:vAlign w:val="center"/>
          </w:tcPr>
          <w:p w:rsidRPr="00870A1C" w:rsidR="00767255" w:rsidP="00896BD6" w:rsidRDefault="006044FB" w14:paraId="4578A90F" w14:textId="0762DD88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-</w:t>
            </w:r>
          </w:p>
        </w:tc>
      </w:tr>
      <w:tr w:rsidRPr="00870A1C" w:rsidR="00767255" w:rsidTr="3CE9615A" w14:paraId="5832A29B" w14:textId="40FA7047">
        <w:trPr>
          <w:trHeight w:val="834"/>
          <w:jc w:val="center"/>
        </w:trPr>
        <w:tc>
          <w:tcPr>
            <w:tcW w:w="1579" w:type="pct"/>
            <w:tcMar/>
            <w:vAlign w:val="center"/>
          </w:tcPr>
          <w:p w:rsidRPr="00870A1C" w:rsidR="00767255" w:rsidP="007043E5" w:rsidRDefault="00767255" w14:paraId="1BA4869C" w14:textId="20146B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 xml:space="preserve">Art. </w:t>
            </w:r>
            <w:r w:rsidRPr="00870A1C" w:rsidR="007D6B37">
              <w:rPr>
                <w:rFonts w:cstheme="minorHAnsi"/>
                <w:sz w:val="18"/>
                <w:szCs w:val="18"/>
              </w:rPr>
              <w:t>2º</w:t>
            </w:r>
            <w:r w:rsidRPr="00870A1C">
              <w:rPr>
                <w:rFonts w:cstheme="minorHAnsi"/>
                <w:sz w:val="18"/>
                <w:szCs w:val="18"/>
              </w:rPr>
              <w:t xml:space="preserve"> A </w:t>
            </w:r>
            <w:r w:rsidRPr="00870A1C" w:rsidR="007D6B37">
              <w:rPr>
                <w:rFonts w:cstheme="minorHAnsi"/>
                <w:bCs/>
                <w:sz w:val="18"/>
                <w:szCs w:val="18"/>
              </w:rPr>
              <w:t xml:space="preserve">Unidade Organizacional “X” </w:t>
            </w:r>
            <w:r w:rsidRPr="00870A1C">
              <w:rPr>
                <w:rFonts w:cstheme="minorHAnsi"/>
                <w:sz w:val="18"/>
                <w:szCs w:val="18"/>
              </w:rPr>
              <w:t>possui a seguinte estrutura:</w:t>
            </w:r>
          </w:p>
          <w:p w:rsidRPr="00870A1C" w:rsidR="00767255" w:rsidP="007043E5" w:rsidRDefault="00767255" w14:paraId="35182EAF" w14:textId="5A02D56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 xml:space="preserve">I </w:t>
            </w:r>
            <w:r w:rsidRPr="00870A1C" w:rsidR="007D6B37">
              <w:rPr>
                <w:rFonts w:cstheme="minorHAnsi"/>
                <w:sz w:val="18"/>
                <w:szCs w:val="18"/>
              </w:rPr>
              <w:t>-</w:t>
            </w:r>
            <w:r w:rsidRPr="00870A1C">
              <w:rPr>
                <w:rFonts w:cstheme="minorHAnsi"/>
                <w:sz w:val="18"/>
                <w:szCs w:val="18"/>
              </w:rPr>
              <w:t xml:space="preserve"> Diretoria </w:t>
            </w:r>
            <w:r w:rsidRPr="00870A1C" w:rsidR="007D6B37">
              <w:rPr>
                <w:rFonts w:cstheme="minorHAnsi"/>
                <w:sz w:val="18"/>
                <w:szCs w:val="18"/>
              </w:rPr>
              <w:t>“X”</w:t>
            </w:r>
            <w:r w:rsidRPr="00870A1C" w:rsidR="00435DD9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1581" w:type="pct"/>
            <w:tcMar/>
            <w:vAlign w:val="center"/>
          </w:tcPr>
          <w:p w:rsidRPr="00870A1C" w:rsidR="00664120" w:rsidP="007043E5" w:rsidRDefault="00664120" w14:paraId="771DC772" w14:textId="0860BF3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 xml:space="preserve">Art. 2º A </w:t>
            </w:r>
            <w:r w:rsidRPr="00870A1C">
              <w:rPr>
                <w:rFonts w:cstheme="minorHAnsi"/>
                <w:bCs/>
                <w:sz w:val="18"/>
                <w:szCs w:val="18"/>
              </w:rPr>
              <w:t xml:space="preserve">Unidade Organizacional “X” </w:t>
            </w:r>
            <w:r w:rsidRPr="00870A1C">
              <w:rPr>
                <w:rFonts w:cstheme="minorHAnsi"/>
                <w:sz w:val="18"/>
                <w:szCs w:val="18"/>
              </w:rPr>
              <w:t>possui a seguinte estrutura</w:t>
            </w:r>
            <w:r w:rsidRPr="00870A1C" w:rsidR="00642DE6">
              <w:rPr>
                <w:rFonts w:cstheme="minorHAnsi"/>
                <w:sz w:val="18"/>
                <w:szCs w:val="18"/>
              </w:rPr>
              <w:t xml:space="preserve"> </w:t>
            </w:r>
            <w:r w:rsidRPr="00870A1C" w:rsidR="00285482">
              <w:rPr>
                <w:rFonts w:cstheme="minorHAnsi"/>
                <w:color w:val="FF0000"/>
                <w:sz w:val="18"/>
                <w:szCs w:val="18"/>
              </w:rPr>
              <w:t>acadêmico-administrativa</w:t>
            </w:r>
            <w:r w:rsidRPr="00870A1C">
              <w:rPr>
                <w:rFonts w:cstheme="minorHAnsi"/>
                <w:sz w:val="18"/>
                <w:szCs w:val="18"/>
              </w:rPr>
              <w:t>:</w:t>
            </w:r>
          </w:p>
          <w:p w:rsidRPr="00870A1C" w:rsidR="00C80947" w:rsidP="007043E5" w:rsidRDefault="00664120" w14:paraId="31C4F02C" w14:textId="15A3EB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>I - Diretoria “X”</w:t>
            </w:r>
            <w:r w:rsidRPr="00870A1C" w:rsidR="00217A1A">
              <w:rPr>
                <w:rFonts w:cstheme="minorHAnsi"/>
                <w:sz w:val="18"/>
                <w:szCs w:val="18"/>
              </w:rPr>
              <w:t xml:space="preserve"> </w:t>
            </w:r>
            <w:r w:rsidRPr="00870A1C" w:rsidR="00217A1A">
              <w:rPr>
                <w:rFonts w:cstheme="minorHAnsi"/>
                <w:color w:val="FF0000"/>
                <w:sz w:val="18"/>
                <w:szCs w:val="18"/>
              </w:rPr>
              <w:t>(DX)</w:t>
            </w:r>
            <w:r w:rsidRPr="00870A1C" w:rsidR="00285482">
              <w:rPr>
                <w:rFonts w:cstheme="minorHAnsi"/>
                <w:color w:val="FF0000"/>
                <w:sz w:val="18"/>
                <w:szCs w:val="18"/>
              </w:rPr>
              <w:t>.</w:t>
            </w:r>
          </w:p>
        </w:tc>
        <w:tc>
          <w:tcPr>
            <w:tcW w:w="722" w:type="pct"/>
            <w:tcMar/>
            <w:vAlign w:val="center"/>
          </w:tcPr>
          <w:p w:rsidRPr="00870A1C" w:rsidR="00767255" w:rsidP="00896BD6" w:rsidRDefault="00767255" w14:paraId="6B3E82F3" w14:textId="77777777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Alteração textual (acréscimos e/ou exclusões)</w:t>
            </w:r>
          </w:p>
        </w:tc>
        <w:tc>
          <w:tcPr>
            <w:tcW w:w="1118" w:type="pct"/>
            <w:tcMar/>
            <w:vAlign w:val="center"/>
          </w:tcPr>
          <w:p w:rsidRPr="00870A1C" w:rsidR="00767255" w:rsidP="3CE9615A" w:rsidRDefault="00767255" w14:paraId="62B226BD" w14:textId="7F64E31A">
            <w:pPr>
              <w:spacing w:after="0" w:line="240" w:lineRule="auto"/>
              <w:jc w:val="center"/>
              <w:rPr>
                <w:rFonts w:cs="Calibri" w:cstheme="minorAscii"/>
                <w:sz w:val="18"/>
                <w:szCs w:val="18"/>
              </w:rPr>
            </w:pPr>
            <w:r w:rsidRPr="3CE9615A" w:rsidR="76E4EF72">
              <w:rPr>
                <w:rFonts w:cs="Calibri" w:cstheme="minorAscii"/>
                <w:sz w:val="18"/>
                <w:szCs w:val="18"/>
              </w:rPr>
              <w:t>-</w:t>
            </w:r>
          </w:p>
        </w:tc>
      </w:tr>
      <w:tr w:rsidRPr="00870A1C" w:rsidR="004C65F7" w:rsidTr="3CE9615A" w14:paraId="220D90B7" w14:textId="77777777">
        <w:trPr>
          <w:trHeight w:val="489"/>
          <w:jc w:val="center"/>
        </w:trPr>
        <w:tc>
          <w:tcPr>
            <w:tcW w:w="1579" w:type="pct"/>
            <w:shd w:val="clear" w:color="auto" w:fill="D9E2F3" w:themeFill="accent1" w:themeFillTint="33"/>
            <w:tcMar/>
            <w:vAlign w:val="center"/>
          </w:tcPr>
          <w:p w:rsidRPr="00870A1C" w:rsidR="007842E3" w:rsidP="007043E5" w:rsidRDefault="00751D76" w14:paraId="481D1EDE" w14:textId="6A7D3F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 xml:space="preserve">Art. 3º Compete a Diretoria “X”: </w:t>
            </w:r>
          </w:p>
        </w:tc>
        <w:tc>
          <w:tcPr>
            <w:tcW w:w="1581" w:type="pct"/>
            <w:shd w:val="clear" w:color="auto" w:fill="D9E2F3" w:themeFill="accent1" w:themeFillTint="33"/>
            <w:tcMar/>
            <w:vAlign w:val="center"/>
          </w:tcPr>
          <w:p w:rsidRPr="00870A1C" w:rsidR="00506C56" w:rsidP="007043E5" w:rsidRDefault="00A10A81" w14:paraId="2036010B" w14:textId="61F7996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 xml:space="preserve">Art. 3º Compete a Diretoria “X”: </w:t>
            </w:r>
          </w:p>
        </w:tc>
        <w:tc>
          <w:tcPr>
            <w:tcW w:w="722" w:type="pct"/>
            <w:shd w:val="clear" w:color="auto" w:fill="D9E2F3" w:themeFill="accent1" w:themeFillTint="33"/>
            <w:tcMar/>
            <w:vAlign w:val="center"/>
          </w:tcPr>
          <w:p w:rsidRPr="00870A1C" w:rsidR="00506C56" w:rsidP="00896BD6" w:rsidRDefault="004C65F7" w14:paraId="52D2C708" w14:textId="2A44890B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Sem alteração</w:t>
            </w:r>
          </w:p>
        </w:tc>
        <w:tc>
          <w:tcPr>
            <w:tcW w:w="1118" w:type="pct"/>
            <w:shd w:val="clear" w:color="auto" w:fill="D9E2F3" w:themeFill="accent1" w:themeFillTint="33"/>
            <w:tcMar/>
            <w:vAlign w:val="center"/>
          </w:tcPr>
          <w:p w:rsidRPr="00870A1C" w:rsidR="00506C56" w:rsidP="006044FB" w:rsidRDefault="006044FB" w14:paraId="7B2A550B" w14:textId="76D95D0E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-</w:t>
            </w:r>
          </w:p>
        </w:tc>
      </w:tr>
      <w:tr w:rsidRPr="00870A1C" w:rsidR="00751D76" w:rsidTr="3CE9615A" w14:paraId="33E87EC1" w14:textId="77777777">
        <w:trPr>
          <w:trHeight w:val="834"/>
          <w:jc w:val="center"/>
        </w:trPr>
        <w:tc>
          <w:tcPr>
            <w:tcW w:w="1579" w:type="pct"/>
            <w:shd w:val="clear" w:color="auto" w:fill="auto"/>
            <w:tcMar/>
            <w:vAlign w:val="center"/>
          </w:tcPr>
          <w:p w:rsidRPr="00870A1C" w:rsidR="006044FB" w:rsidP="006044FB" w:rsidRDefault="006044FB" w14:paraId="7E6B75DC" w14:textId="5893A5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color w:val="FF0000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1581" w:type="pct"/>
            <w:shd w:val="clear" w:color="auto" w:fill="auto"/>
            <w:tcMar/>
            <w:vAlign w:val="center"/>
          </w:tcPr>
          <w:p w:rsidRPr="00870A1C" w:rsidR="00751D76" w:rsidP="007043E5" w:rsidRDefault="004C65F7" w14:paraId="7B95754D" w14:textId="174FFCB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FF0000"/>
                <w:sz w:val="18"/>
                <w:szCs w:val="18"/>
              </w:rPr>
            </w:pPr>
            <w:r w:rsidRPr="00870A1C">
              <w:rPr>
                <w:rFonts w:cstheme="minorHAnsi"/>
                <w:color w:val="FF0000"/>
                <w:sz w:val="18"/>
                <w:szCs w:val="18"/>
              </w:rPr>
              <w:t>I - coordenar os processos de elaboração do plano de capacitação dos servidores.</w:t>
            </w:r>
          </w:p>
        </w:tc>
        <w:tc>
          <w:tcPr>
            <w:tcW w:w="722" w:type="pct"/>
            <w:shd w:val="clear" w:color="auto" w:fill="auto"/>
            <w:tcMar/>
            <w:vAlign w:val="center"/>
          </w:tcPr>
          <w:p w:rsidRPr="00870A1C" w:rsidR="00751D76" w:rsidP="00896BD6" w:rsidRDefault="004C65F7" w14:paraId="2FC1F8E5" w14:textId="5D88038D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Inclusão de competência</w:t>
            </w:r>
          </w:p>
        </w:tc>
        <w:tc>
          <w:tcPr>
            <w:tcW w:w="1118" w:type="pct"/>
            <w:shd w:val="clear" w:color="auto" w:fill="auto"/>
            <w:tcMar/>
            <w:vAlign w:val="center"/>
          </w:tcPr>
          <w:p w:rsidRPr="00870A1C" w:rsidR="00751D76" w:rsidP="00535C13" w:rsidRDefault="00671FB2" w14:paraId="3F762EA6" w14:textId="42A348EB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Necessidade de normatizar responsabilidade não prevista</w:t>
            </w:r>
          </w:p>
        </w:tc>
      </w:tr>
      <w:tr w:rsidRPr="00870A1C" w:rsidR="00E32417" w:rsidTr="3CE9615A" w14:paraId="3CF3DA75" w14:textId="77777777">
        <w:trPr>
          <w:trHeight w:val="359"/>
          <w:jc w:val="center"/>
        </w:trPr>
        <w:tc>
          <w:tcPr>
            <w:tcW w:w="1579" w:type="pct"/>
            <w:shd w:val="clear" w:color="auto" w:fill="D9E2F3" w:themeFill="accent1" w:themeFillTint="33"/>
            <w:tcMar/>
            <w:vAlign w:val="center"/>
          </w:tcPr>
          <w:p w:rsidRPr="00870A1C" w:rsidR="00E32417" w:rsidP="007043E5" w:rsidRDefault="00E32417" w14:paraId="1E84BA25" w14:textId="646DB20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color w:val="FF0000"/>
                <w:sz w:val="18"/>
                <w:szCs w:val="18"/>
              </w:rPr>
              <w:t xml:space="preserve">I </w:t>
            </w:r>
            <w:r w:rsidRPr="00870A1C" w:rsidR="009E3F46">
              <w:rPr>
                <w:rFonts w:cstheme="minorHAnsi"/>
                <w:color w:val="FF0000"/>
                <w:sz w:val="18"/>
                <w:szCs w:val="18"/>
              </w:rPr>
              <w:t>-</w:t>
            </w:r>
            <w:r w:rsidRPr="00870A1C">
              <w:rPr>
                <w:rFonts w:cstheme="minorHAnsi"/>
                <w:color w:val="FF0000"/>
                <w:sz w:val="18"/>
                <w:szCs w:val="18"/>
              </w:rPr>
              <w:t xml:space="preserve"> efetuar os serviços de digitação e reprografia;</w:t>
            </w:r>
          </w:p>
        </w:tc>
        <w:tc>
          <w:tcPr>
            <w:tcW w:w="1581" w:type="pct"/>
            <w:shd w:val="clear" w:color="auto" w:fill="D9E2F3" w:themeFill="accent1" w:themeFillTint="33"/>
            <w:tcMar/>
            <w:vAlign w:val="center"/>
          </w:tcPr>
          <w:p w:rsidRPr="00870A1C" w:rsidR="00E32417" w:rsidP="006044FB" w:rsidRDefault="006044FB" w14:paraId="64E5DD94" w14:textId="333EB2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722" w:type="pct"/>
            <w:shd w:val="clear" w:color="auto" w:fill="D9E2F3" w:themeFill="accent1" w:themeFillTint="33"/>
            <w:tcMar/>
            <w:vAlign w:val="center"/>
          </w:tcPr>
          <w:p w:rsidRPr="00870A1C" w:rsidR="00E32417" w:rsidP="00E32417" w:rsidRDefault="00E32417" w14:paraId="6172632F" w14:textId="29DF8FFE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Exclusão de competência</w:t>
            </w:r>
          </w:p>
        </w:tc>
        <w:tc>
          <w:tcPr>
            <w:tcW w:w="1118" w:type="pct"/>
            <w:shd w:val="clear" w:color="auto" w:fill="D9E2F3" w:themeFill="accent1" w:themeFillTint="33"/>
            <w:tcMar/>
            <w:vAlign w:val="center"/>
          </w:tcPr>
          <w:p w:rsidRPr="00870A1C" w:rsidR="00E32417" w:rsidP="00566247" w:rsidRDefault="00566247" w14:paraId="7C53FBE7" w14:textId="6A87221F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A referida competência é atividade de rotina administrativa interna comum ou que pode ser realizada por outras subunidades</w:t>
            </w:r>
          </w:p>
        </w:tc>
      </w:tr>
      <w:tr w:rsidRPr="00870A1C" w:rsidR="009E3F46" w:rsidTr="3CE9615A" w14:paraId="15AF8261" w14:textId="77777777">
        <w:trPr>
          <w:trHeight w:val="445"/>
          <w:jc w:val="center"/>
        </w:trPr>
        <w:tc>
          <w:tcPr>
            <w:tcW w:w="1579" w:type="pct"/>
            <w:vMerge w:val="restart"/>
            <w:shd w:val="clear" w:color="auto" w:fill="auto"/>
            <w:tcMar/>
            <w:vAlign w:val="center"/>
          </w:tcPr>
          <w:p w:rsidRPr="00870A1C" w:rsidR="009E3F46" w:rsidP="007043E5" w:rsidRDefault="009E3F46" w14:paraId="02754A33" w14:textId="5F52A7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FF0000"/>
                <w:sz w:val="18"/>
                <w:szCs w:val="18"/>
              </w:rPr>
            </w:pPr>
            <w:r w:rsidRPr="00870A1C">
              <w:rPr>
                <w:rFonts w:cstheme="minorHAnsi"/>
                <w:color w:val="FF0000"/>
                <w:sz w:val="18"/>
                <w:szCs w:val="18"/>
              </w:rPr>
              <w:t>I</w:t>
            </w:r>
            <w:r w:rsidRPr="00870A1C" w:rsidR="00924925">
              <w:rPr>
                <w:rFonts w:cstheme="minorHAnsi"/>
                <w:color w:val="FF0000"/>
                <w:sz w:val="18"/>
                <w:szCs w:val="18"/>
              </w:rPr>
              <w:t>I</w:t>
            </w:r>
            <w:r w:rsidRPr="00870A1C">
              <w:rPr>
                <w:rFonts w:cstheme="minorHAnsi"/>
                <w:color w:val="FF0000"/>
                <w:sz w:val="18"/>
                <w:szCs w:val="18"/>
              </w:rPr>
              <w:t xml:space="preserve"> - coordenar o processo de elaboração de projetos e processos na instituição, de forma participativa e em consonância com a política estabelecida pelos órgãos superiores;</w:t>
            </w:r>
          </w:p>
        </w:tc>
        <w:tc>
          <w:tcPr>
            <w:tcW w:w="1581" w:type="pct"/>
            <w:tcBorders>
              <w:bottom w:val="single" w:color="auto" w:sz="4" w:space="0"/>
            </w:tcBorders>
            <w:shd w:val="clear" w:color="auto" w:fill="auto"/>
            <w:tcMar/>
          </w:tcPr>
          <w:p w:rsidRPr="00870A1C" w:rsidR="009E3F46" w:rsidP="007043E5" w:rsidRDefault="00924925" w14:paraId="68AC3BA6" w14:textId="0102227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color w:val="FF0000"/>
                <w:sz w:val="18"/>
                <w:szCs w:val="18"/>
              </w:rPr>
              <w:t>I</w:t>
            </w:r>
            <w:r w:rsidRPr="00870A1C" w:rsidR="009E3F46">
              <w:rPr>
                <w:rFonts w:cstheme="minorHAnsi"/>
                <w:color w:val="FF0000"/>
                <w:sz w:val="18"/>
                <w:szCs w:val="18"/>
              </w:rPr>
              <w:t>I -</w:t>
            </w:r>
            <w:r w:rsidRPr="00870A1C" w:rsidR="009E3F46">
              <w:rPr>
                <w:rFonts w:cstheme="minorHAnsi"/>
                <w:sz w:val="18"/>
                <w:szCs w:val="18"/>
              </w:rPr>
              <w:t xml:space="preserve"> propor e gerir a metodologia de gestão de </w:t>
            </w:r>
            <w:r w:rsidRPr="00870A1C" w:rsidR="009E3F46">
              <w:rPr>
                <w:rFonts w:cstheme="minorHAnsi"/>
                <w:color w:val="FF0000"/>
                <w:sz w:val="18"/>
                <w:szCs w:val="18"/>
              </w:rPr>
              <w:t xml:space="preserve">processos </w:t>
            </w:r>
            <w:r w:rsidRPr="00870A1C" w:rsidR="009E3F46">
              <w:rPr>
                <w:rFonts w:cstheme="minorHAnsi"/>
                <w:sz w:val="18"/>
                <w:szCs w:val="18"/>
              </w:rPr>
              <w:t>organizacionais da UFPA;</w:t>
            </w:r>
          </w:p>
        </w:tc>
        <w:tc>
          <w:tcPr>
            <w:tcW w:w="722" w:type="pct"/>
            <w:vMerge w:val="restart"/>
            <w:shd w:val="clear" w:color="auto" w:fill="auto"/>
            <w:tcMar/>
            <w:vAlign w:val="center"/>
          </w:tcPr>
          <w:p w:rsidRPr="00870A1C" w:rsidR="009E3F46" w:rsidP="00A72CAA" w:rsidRDefault="009E3F46" w14:paraId="32794732" w14:textId="3F9574D6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Desmembramento de competência</w:t>
            </w:r>
          </w:p>
        </w:tc>
        <w:tc>
          <w:tcPr>
            <w:tcW w:w="1118" w:type="pct"/>
            <w:vMerge w:val="restart"/>
            <w:shd w:val="clear" w:color="auto" w:fill="auto"/>
            <w:tcMar/>
            <w:vAlign w:val="center"/>
          </w:tcPr>
          <w:p w:rsidRPr="00870A1C" w:rsidR="009E3F46" w:rsidP="00A72CAA" w:rsidRDefault="00B31CE2" w14:paraId="71AD0541" w14:textId="65BE04C9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 xml:space="preserve">Necessidade de distinguir </w:t>
            </w:r>
            <w:r w:rsidRPr="00870A1C" w:rsidR="00EC1B98">
              <w:rPr>
                <w:rFonts w:cstheme="minorHAnsi"/>
                <w:bCs/>
                <w:sz w:val="18"/>
                <w:szCs w:val="18"/>
              </w:rPr>
              <w:t>atividades desempenhadas por diferentes agentes</w:t>
            </w:r>
          </w:p>
        </w:tc>
      </w:tr>
      <w:tr w:rsidRPr="00870A1C" w:rsidR="009E3F46" w:rsidTr="3CE9615A" w14:paraId="05F81592" w14:textId="77777777">
        <w:trPr>
          <w:trHeight w:val="70"/>
          <w:jc w:val="center"/>
        </w:trPr>
        <w:tc>
          <w:tcPr>
            <w:tcW w:w="1579" w:type="pct"/>
            <w:vMerge/>
            <w:tcBorders/>
            <w:tcMar/>
            <w:vAlign w:val="center"/>
          </w:tcPr>
          <w:p w:rsidRPr="00870A1C" w:rsidR="009E3F46" w:rsidP="007043E5" w:rsidRDefault="009E3F46" w14:paraId="7BFDE376" w14:textId="7777777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1581" w:type="pct"/>
            <w:shd w:val="clear" w:color="auto" w:fill="auto"/>
            <w:tcMar/>
          </w:tcPr>
          <w:p w:rsidRPr="00870A1C" w:rsidR="009E3F46" w:rsidP="007043E5" w:rsidRDefault="009E3F46" w14:paraId="560C1150" w14:textId="49F02AF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FF0000"/>
                <w:sz w:val="18"/>
                <w:szCs w:val="18"/>
              </w:rPr>
            </w:pPr>
            <w:r w:rsidRPr="00870A1C">
              <w:rPr>
                <w:rFonts w:cstheme="minorHAnsi"/>
                <w:color w:val="FF0000"/>
                <w:sz w:val="18"/>
                <w:szCs w:val="18"/>
              </w:rPr>
              <w:t>I</w:t>
            </w:r>
            <w:r w:rsidRPr="00870A1C" w:rsidR="00924925">
              <w:rPr>
                <w:rFonts w:cstheme="minorHAnsi"/>
                <w:color w:val="FF0000"/>
                <w:sz w:val="18"/>
                <w:szCs w:val="18"/>
              </w:rPr>
              <w:t>I</w:t>
            </w:r>
            <w:r w:rsidRPr="00870A1C">
              <w:rPr>
                <w:rFonts w:cstheme="minorHAnsi"/>
                <w:color w:val="FF0000"/>
                <w:sz w:val="18"/>
                <w:szCs w:val="18"/>
              </w:rPr>
              <w:t>I -</w:t>
            </w:r>
            <w:r w:rsidRPr="00870A1C">
              <w:rPr>
                <w:rFonts w:cstheme="minorHAnsi"/>
                <w:sz w:val="18"/>
                <w:szCs w:val="18"/>
              </w:rPr>
              <w:t xml:space="preserve"> propor e gerir a metodologia de gestão de </w:t>
            </w:r>
            <w:r w:rsidRPr="00870A1C">
              <w:rPr>
                <w:rFonts w:cstheme="minorHAnsi"/>
                <w:color w:val="FF0000"/>
                <w:sz w:val="18"/>
                <w:szCs w:val="18"/>
              </w:rPr>
              <w:t xml:space="preserve">projetos </w:t>
            </w:r>
            <w:r w:rsidRPr="00870A1C">
              <w:rPr>
                <w:rFonts w:cstheme="minorHAnsi"/>
                <w:sz w:val="18"/>
                <w:szCs w:val="18"/>
              </w:rPr>
              <w:t>estratégicos da UFPA;</w:t>
            </w:r>
          </w:p>
        </w:tc>
        <w:tc>
          <w:tcPr>
            <w:tcW w:w="722" w:type="pct"/>
            <w:vMerge/>
            <w:tcBorders/>
            <w:tcMar/>
            <w:vAlign w:val="center"/>
          </w:tcPr>
          <w:p w:rsidRPr="00870A1C" w:rsidR="009E3F46" w:rsidP="00A72CAA" w:rsidRDefault="009E3F46" w14:paraId="28011630" w14:textId="77777777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8" w:type="pct"/>
            <w:vMerge/>
            <w:tcBorders/>
            <w:tcMar/>
            <w:vAlign w:val="center"/>
          </w:tcPr>
          <w:p w:rsidRPr="00870A1C" w:rsidR="009E3F46" w:rsidP="00A72CAA" w:rsidRDefault="009E3F46" w14:paraId="4CBCE709" w14:textId="77777777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</w:tr>
      <w:tr w:rsidRPr="00870A1C" w:rsidR="007043E5" w:rsidTr="3CE9615A" w14:paraId="229F07A2" w14:textId="77777777">
        <w:trPr>
          <w:trHeight w:val="451"/>
          <w:jc w:val="center"/>
        </w:trPr>
        <w:tc>
          <w:tcPr>
            <w:tcW w:w="1579" w:type="pct"/>
            <w:tcBorders>
              <w:bottom w:val="single" w:color="auto" w:sz="4" w:space="0"/>
            </w:tcBorders>
            <w:shd w:val="clear" w:color="auto" w:fill="D9E2F3" w:themeFill="accent1" w:themeFillTint="33"/>
            <w:tcMar/>
            <w:vAlign w:val="center"/>
          </w:tcPr>
          <w:p w:rsidRPr="00870A1C" w:rsidR="007043E5" w:rsidP="001A78D8" w:rsidRDefault="007043E5" w14:paraId="3FFDF8A3" w14:textId="2EF2FD8C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>III - desenvolver estudos de racionalização administrativa;</w:t>
            </w:r>
          </w:p>
        </w:tc>
        <w:tc>
          <w:tcPr>
            <w:tcW w:w="1581" w:type="pct"/>
            <w:vMerge w:val="restart"/>
            <w:shd w:val="clear" w:color="auto" w:fill="D9E2F3" w:themeFill="accent1" w:themeFillTint="33"/>
            <w:tcMar/>
            <w:vAlign w:val="center"/>
          </w:tcPr>
          <w:p w:rsidRPr="00870A1C" w:rsidR="007043E5" w:rsidP="007043E5" w:rsidRDefault="007043E5" w14:paraId="0D384D99" w14:textId="35FB4E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color w:val="FF0000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 xml:space="preserve">IV - desenvolver estudos de racionalização administrativa, </w:t>
            </w:r>
            <w:r w:rsidRPr="00870A1C">
              <w:rPr>
                <w:rFonts w:cstheme="minorHAnsi"/>
                <w:color w:val="FF0000"/>
                <w:sz w:val="18"/>
                <w:szCs w:val="18"/>
              </w:rPr>
              <w:t xml:space="preserve">visando o aprimoramento do desenho </w:t>
            </w:r>
            <w:r w:rsidRPr="00870A1C">
              <w:rPr>
                <w:rFonts w:cstheme="minorHAnsi"/>
                <w:sz w:val="18"/>
                <w:szCs w:val="18"/>
              </w:rPr>
              <w:t>organizacional</w:t>
            </w:r>
            <w:r w:rsidRPr="00870A1C">
              <w:rPr>
                <w:rFonts w:cstheme="minorHAnsi"/>
                <w:color w:val="FF0000"/>
                <w:sz w:val="18"/>
                <w:szCs w:val="18"/>
              </w:rPr>
              <w:t>, propondo-se também alterações e atualização nas estruturas regimentais;</w:t>
            </w:r>
          </w:p>
        </w:tc>
        <w:tc>
          <w:tcPr>
            <w:tcW w:w="722" w:type="pct"/>
            <w:vMerge w:val="restart"/>
            <w:shd w:val="clear" w:color="auto" w:fill="D9E2F3" w:themeFill="accent1" w:themeFillTint="33"/>
            <w:tcMar/>
            <w:vAlign w:val="center"/>
          </w:tcPr>
          <w:p w:rsidRPr="00870A1C" w:rsidR="007043E5" w:rsidP="00924925" w:rsidRDefault="007043E5" w14:paraId="4405ABE4" w14:textId="67ACD7B6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Junção de competência</w:t>
            </w:r>
          </w:p>
        </w:tc>
        <w:tc>
          <w:tcPr>
            <w:tcW w:w="1118" w:type="pct"/>
            <w:vMerge w:val="restart"/>
            <w:shd w:val="clear" w:color="auto" w:fill="D9E2F3" w:themeFill="accent1" w:themeFillTint="33"/>
            <w:tcMar/>
            <w:vAlign w:val="center"/>
          </w:tcPr>
          <w:p w:rsidRPr="00870A1C" w:rsidR="007043E5" w:rsidP="00924925" w:rsidRDefault="00C30244" w14:paraId="28A02458" w14:textId="4D5752C7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A redação vigente apresenta-se r</w:t>
            </w:r>
            <w:r w:rsidRPr="00870A1C" w:rsidR="00B61AA4">
              <w:rPr>
                <w:rFonts w:cstheme="minorHAnsi"/>
                <w:bCs/>
                <w:sz w:val="18"/>
                <w:szCs w:val="18"/>
              </w:rPr>
              <w:t>edund</w:t>
            </w:r>
            <w:r w:rsidRPr="00870A1C">
              <w:rPr>
                <w:rFonts w:cstheme="minorHAnsi"/>
                <w:bCs/>
                <w:sz w:val="18"/>
                <w:szCs w:val="18"/>
              </w:rPr>
              <w:t xml:space="preserve">ante </w:t>
            </w:r>
          </w:p>
        </w:tc>
      </w:tr>
      <w:tr w:rsidRPr="00870A1C" w:rsidR="007043E5" w:rsidTr="3CE9615A" w14:paraId="4E2BDC88" w14:textId="77777777">
        <w:trPr>
          <w:trHeight w:val="70"/>
          <w:jc w:val="center"/>
        </w:trPr>
        <w:tc>
          <w:tcPr>
            <w:tcW w:w="1579" w:type="pct"/>
            <w:tcBorders>
              <w:bottom w:val="single" w:color="auto" w:sz="4" w:space="0"/>
            </w:tcBorders>
            <w:shd w:val="clear" w:color="auto" w:fill="D9E2F3" w:themeFill="accent1" w:themeFillTint="33"/>
            <w:tcMar/>
          </w:tcPr>
          <w:p w:rsidRPr="00870A1C" w:rsidR="007043E5" w:rsidP="007043E5" w:rsidRDefault="007043E5" w14:paraId="5BFD5C09" w14:textId="7DDAABF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870A1C">
              <w:rPr>
                <w:rFonts w:cstheme="minorHAnsi"/>
                <w:sz w:val="18"/>
                <w:szCs w:val="18"/>
              </w:rPr>
              <w:t xml:space="preserve">IV - desenvolver estudos </w:t>
            </w:r>
            <w:r w:rsidRPr="00870A1C">
              <w:rPr>
                <w:rFonts w:cstheme="minorHAnsi"/>
                <w:color w:val="FF0000"/>
                <w:sz w:val="18"/>
                <w:szCs w:val="18"/>
              </w:rPr>
              <w:t xml:space="preserve">objetivando o aperfeiçoamento da estrutura </w:t>
            </w:r>
            <w:r w:rsidRPr="00870A1C">
              <w:rPr>
                <w:rFonts w:cstheme="minorHAnsi"/>
                <w:sz w:val="18"/>
                <w:szCs w:val="18"/>
              </w:rPr>
              <w:t>organizacional da UFPA, bem como coordenar as atividades de organização e métodos;</w:t>
            </w:r>
          </w:p>
        </w:tc>
        <w:tc>
          <w:tcPr>
            <w:tcW w:w="1581" w:type="pct"/>
            <w:vMerge/>
            <w:tcBorders/>
            <w:tcMar/>
          </w:tcPr>
          <w:p w:rsidRPr="00870A1C" w:rsidR="007043E5" w:rsidP="00924925" w:rsidRDefault="007043E5" w14:paraId="21C0ACE6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FF0000"/>
                <w:sz w:val="18"/>
                <w:szCs w:val="18"/>
              </w:rPr>
            </w:pPr>
          </w:p>
        </w:tc>
        <w:tc>
          <w:tcPr>
            <w:tcW w:w="722" w:type="pct"/>
            <w:vMerge/>
            <w:tcBorders/>
            <w:tcMar/>
            <w:vAlign w:val="center"/>
          </w:tcPr>
          <w:p w:rsidRPr="00870A1C" w:rsidR="007043E5" w:rsidP="00924925" w:rsidRDefault="007043E5" w14:paraId="77B5AF0B" w14:textId="77777777">
            <w:pPr>
              <w:spacing w:after="0" w:line="240" w:lineRule="auto"/>
              <w:jc w:val="center"/>
              <w:rPr>
                <w:rFonts w:cstheme="minorHAnsi"/>
                <w:bCs/>
                <w:sz w:val="18"/>
                <w:szCs w:val="18"/>
              </w:rPr>
            </w:pPr>
          </w:p>
        </w:tc>
        <w:tc>
          <w:tcPr>
            <w:tcW w:w="1118" w:type="pct"/>
            <w:vMerge/>
            <w:tcBorders/>
            <w:tcMar/>
            <w:vAlign w:val="center"/>
          </w:tcPr>
          <w:p w:rsidRPr="00870A1C" w:rsidR="007043E5" w:rsidP="00924925" w:rsidRDefault="007043E5" w14:paraId="100941BE" w14:textId="77777777">
            <w:pPr>
              <w:spacing w:after="0" w:line="240" w:lineRule="auto"/>
              <w:jc w:val="both"/>
              <w:rPr>
                <w:rFonts w:cstheme="minorHAnsi"/>
                <w:bCs/>
                <w:sz w:val="18"/>
                <w:szCs w:val="18"/>
              </w:rPr>
            </w:pPr>
          </w:p>
        </w:tc>
      </w:tr>
    </w:tbl>
    <w:p w:rsidR="00866E67" w:rsidP="00CF5026" w:rsidRDefault="00866E67" w14:paraId="2901C47A" w14:textId="43DB3B69">
      <w:pPr>
        <w:jc w:val="center"/>
        <w:rPr>
          <w:b/>
          <w:sz w:val="24"/>
          <w:szCs w:val="26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4394"/>
        <w:gridCol w:w="5382"/>
      </w:tblGrid>
      <w:tr w:rsidR="00866E67" w:rsidTr="00012A6F" w14:paraId="5B251A03" w14:textId="77777777">
        <w:trPr>
          <w:trHeight w:val="284" w:hRule="exact"/>
          <w:jc w:val="center"/>
        </w:trPr>
        <w:tc>
          <w:tcPr>
            <w:tcW w:w="9776" w:type="dxa"/>
            <w:gridSpan w:val="2"/>
          </w:tcPr>
          <w:p w:rsidR="00866E67" w:rsidP="000D59F6" w:rsidRDefault="00866E67" w14:paraId="590CCD19" w14:textId="77777777">
            <w:pPr>
              <w:jc w:val="center"/>
              <w:rPr>
                <w:b/>
                <w:sz w:val="24"/>
                <w:szCs w:val="26"/>
              </w:rPr>
            </w:pPr>
            <w:r>
              <w:rPr>
                <w:b/>
                <w:sz w:val="24"/>
                <w:szCs w:val="26"/>
              </w:rPr>
              <w:t>AÇÃO PROPOSTA - LEGENDA</w:t>
            </w:r>
          </w:p>
        </w:tc>
      </w:tr>
      <w:tr w:rsidRPr="00870A1C" w:rsidR="00285482" w:rsidTr="00870A1C" w14:paraId="5DEC80FB" w14:textId="77777777">
        <w:trPr>
          <w:trHeight w:val="227" w:hRule="exact"/>
          <w:jc w:val="center"/>
        </w:trPr>
        <w:tc>
          <w:tcPr>
            <w:tcW w:w="4394" w:type="dxa"/>
          </w:tcPr>
          <w:p w:rsidRPr="00870A1C" w:rsidR="00285482" w:rsidP="00C45629" w:rsidRDefault="00285482" w14:paraId="26A67691" w14:textId="77777777">
            <w:pPr>
              <w:rPr>
                <w:b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Sem alteração</w:t>
            </w:r>
          </w:p>
        </w:tc>
        <w:tc>
          <w:tcPr>
            <w:tcW w:w="5382" w:type="dxa"/>
          </w:tcPr>
          <w:p w:rsidRPr="00870A1C" w:rsidR="00285482" w:rsidP="00C45629" w:rsidRDefault="00285482" w14:paraId="5B1F6181" w14:textId="77777777">
            <w:pPr>
              <w:rPr>
                <w:bCs/>
                <w:sz w:val="18"/>
                <w:szCs w:val="18"/>
              </w:rPr>
            </w:pPr>
            <w:r w:rsidRPr="00870A1C">
              <w:rPr>
                <w:bCs/>
                <w:sz w:val="18"/>
                <w:szCs w:val="18"/>
              </w:rPr>
              <w:t>Não houve alteração textual</w:t>
            </w:r>
          </w:p>
        </w:tc>
      </w:tr>
      <w:tr w:rsidRPr="00870A1C" w:rsidR="00866E67" w:rsidTr="00870A1C" w14:paraId="4D9CCB1C" w14:textId="77777777">
        <w:trPr>
          <w:trHeight w:val="227" w:hRule="exact"/>
          <w:jc w:val="center"/>
        </w:trPr>
        <w:tc>
          <w:tcPr>
            <w:tcW w:w="4394" w:type="dxa"/>
          </w:tcPr>
          <w:p w:rsidRPr="00870A1C" w:rsidR="00866E67" w:rsidP="000D59F6" w:rsidRDefault="00866E67" w14:paraId="3963CE71" w14:textId="77777777">
            <w:pPr>
              <w:rPr>
                <w:b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Alteração textual (acréscimos e/ou exclusões)</w:t>
            </w:r>
          </w:p>
        </w:tc>
        <w:tc>
          <w:tcPr>
            <w:tcW w:w="5382" w:type="dxa"/>
          </w:tcPr>
          <w:p w:rsidRPr="00870A1C" w:rsidR="00866E67" w:rsidP="000D59F6" w:rsidRDefault="00866E67" w14:paraId="44F3875D" w14:textId="77777777">
            <w:pPr>
              <w:rPr>
                <w:bCs/>
                <w:sz w:val="18"/>
                <w:szCs w:val="18"/>
              </w:rPr>
            </w:pPr>
            <w:r w:rsidRPr="00870A1C">
              <w:rPr>
                <w:bCs/>
                <w:sz w:val="18"/>
                <w:szCs w:val="18"/>
              </w:rPr>
              <w:t>Pequenos acréscimos ou exclusão de informações</w:t>
            </w:r>
          </w:p>
        </w:tc>
      </w:tr>
      <w:tr w:rsidRPr="00870A1C" w:rsidR="003B49F9" w:rsidTr="00870A1C" w14:paraId="5AD4DF5E" w14:textId="77777777">
        <w:trPr>
          <w:trHeight w:val="227" w:hRule="exact"/>
          <w:jc w:val="center"/>
        </w:trPr>
        <w:tc>
          <w:tcPr>
            <w:tcW w:w="4394" w:type="dxa"/>
            <w:vAlign w:val="center"/>
          </w:tcPr>
          <w:p w:rsidRPr="00870A1C" w:rsidR="003B49F9" w:rsidP="00C45629" w:rsidRDefault="003B49F9" w14:paraId="2253D217" w14:textId="77777777">
            <w:pPr>
              <w:rPr>
                <w:b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Inclusão de competência</w:t>
            </w:r>
          </w:p>
        </w:tc>
        <w:tc>
          <w:tcPr>
            <w:tcW w:w="5382" w:type="dxa"/>
          </w:tcPr>
          <w:p w:rsidRPr="00870A1C" w:rsidR="003B49F9" w:rsidP="00C45629" w:rsidRDefault="003B49F9" w14:paraId="04AF7980" w14:textId="77777777">
            <w:pPr>
              <w:rPr>
                <w:bCs/>
                <w:sz w:val="18"/>
                <w:szCs w:val="18"/>
              </w:rPr>
            </w:pPr>
            <w:r w:rsidRPr="00870A1C">
              <w:rPr>
                <w:bCs/>
                <w:sz w:val="18"/>
                <w:szCs w:val="18"/>
              </w:rPr>
              <w:t>Nova competência proposta</w:t>
            </w:r>
          </w:p>
        </w:tc>
      </w:tr>
      <w:tr w:rsidRPr="00870A1C" w:rsidR="00866E67" w:rsidTr="00870A1C" w14:paraId="14BA7842" w14:textId="77777777">
        <w:trPr>
          <w:trHeight w:val="227" w:hRule="exact"/>
          <w:jc w:val="center"/>
        </w:trPr>
        <w:tc>
          <w:tcPr>
            <w:tcW w:w="4394" w:type="dxa"/>
            <w:vAlign w:val="center"/>
          </w:tcPr>
          <w:p w:rsidRPr="00870A1C" w:rsidR="00866E67" w:rsidP="000D59F6" w:rsidRDefault="00866E67" w14:paraId="311F6D76" w14:textId="77777777">
            <w:pPr>
              <w:rPr>
                <w:b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Exclusão de competência</w:t>
            </w:r>
          </w:p>
        </w:tc>
        <w:tc>
          <w:tcPr>
            <w:tcW w:w="5382" w:type="dxa"/>
          </w:tcPr>
          <w:p w:rsidRPr="00870A1C" w:rsidR="00866E67" w:rsidP="000D59F6" w:rsidRDefault="00866E67" w14:paraId="1DB71C04" w14:textId="77777777">
            <w:pPr>
              <w:rPr>
                <w:bCs/>
                <w:sz w:val="18"/>
                <w:szCs w:val="18"/>
              </w:rPr>
            </w:pPr>
            <w:r w:rsidRPr="00870A1C">
              <w:rPr>
                <w:bCs/>
                <w:sz w:val="18"/>
                <w:szCs w:val="18"/>
              </w:rPr>
              <w:t>Competência excluída</w:t>
            </w:r>
          </w:p>
        </w:tc>
      </w:tr>
      <w:tr w:rsidRPr="00870A1C" w:rsidR="00866E67" w:rsidTr="00870A1C" w14:paraId="5C357619" w14:textId="77777777">
        <w:trPr>
          <w:trHeight w:val="227" w:hRule="exact"/>
          <w:jc w:val="center"/>
        </w:trPr>
        <w:tc>
          <w:tcPr>
            <w:tcW w:w="4394" w:type="dxa"/>
          </w:tcPr>
          <w:p w:rsidRPr="00870A1C" w:rsidR="00866E67" w:rsidP="000D59F6" w:rsidRDefault="00866E67" w14:paraId="3C5138AF" w14:textId="77777777">
            <w:pPr>
              <w:rPr>
                <w:b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Desmembramento de competência</w:t>
            </w:r>
          </w:p>
        </w:tc>
        <w:tc>
          <w:tcPr>
            <w:tcW w:w="5382" w:type="dxa"/>
          </w:tcPr>
          <w:p w:rsidRPr="00870A1C" w:rsidR="00866E67" w:rsidP="000D59F6" w:rsidRDefault="00866E67" w14:paraId="12F85730" w14:textId="77777777">
            <w:pPr>
              <w:rPr>
                <w:bCs/>
                <w:sz w:val="18"/>
                <w:szCs w:val="18"/>
              </w:rPr>
            </w:pPr>
            <w:r w:rsidRPr="00870A1C">
              <w:rPr>
                <w:bCs/>
                <w:sz w:val="18"/>
                <w:szCs w:val="18"/>
              </w:rPr>
              <w:t>Uma competência desmembrada em duas</w:t>
            </w:r>
          </w:p>
        </w:tc>
      </w:tr>
      <w:tr w:rsidRPr="00870A1C" w:rsidR="007043E5" w:rsidTr="00870A1C" w14:paraId="1207C4C4" w14:textId="77777777">
        <w:trPr>
          <w:trHeight w:val="227" w:hRule="exact"/>
          <w:jc w:val="center"/>
        </w:trPr>
        <w:tc>
          <w:tcPr>
            <w:tcW w:w="4394" w:type="dxa"/>
          </w:tcPr>
          <w:p w:rsidRPr="00870A1C" w:rsidR="007043E5" w:rsidP="007043E5" w:rsidRDefault="007043E5" w14:paraId="0E2AF348" w14:textId="5778CA72">
            <w:pPr>
              <w:rPr>
                <w:rFonts w:cstheme="minorHAnsi"/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Junção de competência</w:t>
            </w:r>
          </w:p>
        </w:tc>
        <w:tc>
          <w:tcPr>
            <w:tcW w:w="5382" w:type="dxa"/>
          </w:tcPr>
          <w:p w:rsidRPr="00870A1C" w:rsidR="007043E5" w:rsidP="007043E5" w:rsidRDefault="007043E5" w14:paraId="20C3C921" w14:textId="7A431B6F">
            <w:pPr>
              <w:rPr>
                <w:bCs/>
                <w:sz w:val="18"/>
                <w:szCs w:val="18"/>
              </w:rPr>
            </w:pPr>
            <w:r w:rsidRPr="00870A1C">
              <w:rPr>
                <w:bCs/>
                <w:sz w:val="18"/>
                <w:szCs w:val="18"/>
              </w:rPr>
              <w:t>Unificação de duas ou mais competências</w:t>
            </w:r>
          </w:p>
        </w:tc>
      </w:tr>
      <w:tr w:rsidRPr="00870A1C" w:rsidR="007043E5" w:rsidTr="00870A1C" w14:paraId="24F8809C" w14:textId="77777777">
        <w:trPr>
          <w:trHeight w:val="227" w:hRule="exact"/>
          <w:jc w:val="center"/>
        </w:trPr>
        <w:tc>
          <w:tcPr>
            <w:tcW w:w="4394" w:type="dxa"/>
          </w:tcPr>
          <w:p w:rsidRPr="00870A1C" w:rsidR="007043E5" w:rsidP="007043E5" w:rsidRDefault="00C16980" w14:paraId="0A0076A0" w14:textId="260F73F9">
            <w:pPr>
              <w:rPr>
                <w:rFonts w:cstheme="minorHAnsi"/>
                <w:bCs/>
                <w:sz w:val="18"/>
                <w:szCs w:val="18"/>
              </w:rPr>
            </w:pPr>
            <w:r>
              <w:rPr>
                <w:rFonts w:cstheme="minorHAnsi"/>
                <w:bCs/>
                <w:sz w:val="18"/>
                <w:szCs w:val="18"/>
              </w:rPr>
              <w:t>O</w:t>
            </w:r>
            <w:r w:rsidRPr="00870A1C" w:rsidR="007043E5">
              <w:rPr>
                <w:rFonts w:cstheme="minorHAnsi"/>
                <w:bCs/>
                <w:sz w:val="18"/>
                <w:szCs w:val="18"/>
              </w:rPr>
              <w:t>utros (especificar)</w:t>
            </w:r>
          </w:p>
        </w:tc>
        <w:tc>
          <w:tcPr>
            <w:tcW w:w="5382" w:type="dxa"/>
          </w:tcPr>
          <w:p w:rsidRPr="00870A1C" w:rsidR="007043E5" w:rsidP="007043E5" w:rsidRDefault="007043E5" w14:paraId="4ED38DEC" w14:textId="77777777">
            <w:pPr>
              <w:rPr>
                <w:bCs/>
                <w:sz w:val="18"/>
                <w:szCs w:val="18"/>
              </w:rPr>
            </w:pPr>
            <w:r w:rsidRPr="00870A1C">
              <w:rPr>
                <w:rFonts w:cstheme="minorHAnsi"/>
                <w:bCs/>
                <w:sz w:val="18"/>
                <w:szCs w:val="18"/>
              </w:rPr>
              <w:t>Especificar outro tipo de alteração</w:t>
            </w:r>
          </w:p>
        </w:tc>
      </w:tr>
    </w:tbl>
    <w:p w:rsidR="00A96358" w:rsidP="00870A1C" w:rsidRDefault="00A96358" w14:paraId="746572DB" w14:textId="77777777">
      <w:pPr>
        <w:rPr>
          <w:b/>
          <w:sz w:val="24"/>
          <w:szCs w:val="26"/>
        </w:rPr>
      </w:pPr>
    </w:p>
    <w:sectPr w:rsidR="00A96358" w:rsidSect="004B4FAF">
      <w:headerReference w:type="default" r:id="rId8"/>
      <w:pgSz w:w="16838" w:h="11906" w:orient="landscape"/>
      <w:pgMar w:top="1701" w:right="567" w:bottom="425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F031C0" w:rsidP="00CF5026" w:rsidRDefault="00F031C0" w14:paraId="1CBC0742" w14:textId="77777777">
      <w:pPr>
        <w:spacing w:after="0" w:line="240" w:lineRule="auto"/>
      </w:pPr>
      <w:r>
        <w:separator/>
      </w:r>
    </w:p>
  </w:endnote>
  <w:endnote w:type="continuationSeparator" w:id="0">
    <w:p w:rsidR="00F031C0" w:rsidP="00CF5026" w:rsidRDefault="00F031C0" w14:paraId="6894B64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F031C0" w:rsidP="00CF5026" w:rsidRDefault="00F031C0" w14:paraId="4CBF946A" w14:textId="77777777">
      <w:pPr>
        <w:spacing w:after="0" w:line="240" w:lineRule="auto"/>
      </w:pPr>
      <w:r>
        <w:separator/>
      </w:r>
    </w:p>
  </w:footnote>
  <w:footnote w:type="continuationSeparator" w:id="0">
    <w:p w:rsidR="00F031C0" w:rsidP="00CF5026" w:rsidRDefault="00F031C0" w14:paraId="58217C7E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p w:rsidR="00CF5026" w:rsidP="00CF5026" w:rsidRDefault="00866E67" w14:paraId="7499667D" w14:textId="775F6BB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5B08492B" wp14:editId="62915DE2">
          <wp:simplePos x="0" y="0"/>
          <wp:positionH relativeFrom="column">
            <wp:posOffset>8885555</wp:posOffset>
          </wp:positionH>
          <wp:positionV relativeFrom="paragraph">
            <wp:posOffset>100965</wp:posOffset>
          </wp:positionV>
          <wp:extent cx="1052830" cy="386715"/>
          <wp:effectExtent l="19050" t="0" r="0" b="0"/>
          <wp:wrapThrough wrapText="bothSides">
            <wp:wrapPolygon edited="0">
              <wp:start x="-391" y="1064"/>
              <wp:lineTo x="0" y="19153"/>
              <wp:lineTo x="17197" y="19153"/>
              <wp:lineTo x="17978" y="19153"/>
              <wp:lineTo x="19542" y="18089"/>
              <wp:lineTo x="19151" y="18089"/>
              <wp:lineTo x="21496" y="7448"/>
              <wp:lineTo x="21105" y="1064"/>
              <wp:lineTo x="10943" y="1064"/>
              <wp:lineTo x="-391" y="1064"/>
            </wp:wrapPolygon>
          </wp:wrapThrough>
          <wp:docPr id="2080472337" name="Imagem 2080472337" descr="PROPLAN logotip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PLAN logotip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2830" cy="386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5CC5CF3F" wp14:editId="20AE1B5C">
          <wp:simplePos x="0" y="0"/>
          <wp:positionH relativeFrom="column">
            <wp:posOffset>20955</wp:posOffset>
          </wp:positionH>
          <wp:positionV relativeFrom="paragraph">
            <wp:posOffset>-191135</wp:posOffset>
          </wp:positionV>
          <wp:extent cx="560070" cy="677545"/>
          <wp:effectExtent l="19050" t="0" r="0" b="0"/>
          <wp:wrapThrough wrapText="bothSides">
            <wp:wrapPolygon edited="0">
              <wp:start x="8082" y="0"/>
              <wp:lineTo x="-735" y="8502"/>
              <wp:lineTo x="-735" y="9717"/>
              <wp:lineTo x="2204" y="9717"/>
              <wp:lineTo x="-735" y="15183"/>
              <wp:lineTo x="-735" y="21256"/>
              <wp:lineTo x="21306" y="21256"/>
              <wp:lineTo x="21306" y="17612"/>
              <wp:lineTo x="20571" y="9110"/>
              <wp:lineTo x="19837" y="7288"/>
              <wp:lineTo x="12490" y="0"/>
              <wp:lineTo x="8082" y="0"/>
            </wp:wrapPolygon>
          </wp:wrapThrough>
          <wp:docPr id="1007952252" name="Imagem 1007952252" descr="logo-ufp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ufpa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0070" cy="677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026" w:rsidP="00CF5026" w:rsidRDefault="00CF5026" w14:paraId="3BFDAC64" w14:textId="77777777">
    <w:pPr>
      <w:pStyle w:val="Cabealho"/>
    </w:pPr>
  </w:p>
  <w:p w:rsidR="00CF5026" w:rsidRDefault="00CF5026" w14:paraId="0DCB5039" w14:textId="7777777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00936"/>
    <w:multiLevelType w:val="hybridMultilevel"/>
    <w:tmpl w:val="000C162A"/>
    <w:lvl w:ilvl="0" w:tplc="BC0A3A98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F603E"/>
    <w:multiLevelType w:val="hybridMultilevel"/>
    <w:tmpl w:val="D55A9306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E54D93"/>
    <w:multiLevelType w:val="hybridMultilevel"/>
    <w:tmpl w:val="A49C748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D4652"/>
    <w:multiLevelType w:val="hybridMultilevel"/>
    <w:tmpl w:val="A49C748C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870365"/>
    <w:multiLevelType w:val="hybridMultilevel"/>
    <w:tmpl w:val="C36696E6"/>
    <w:lvl w:ilvl="0" w:tplc="111CCACE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605A2B"/>
    <w:multiLevelType w:val="hybridMultilevel"/>
    <w:tmpl w:val="F9A039CE"/>
    <w:lvl w:ilvl="0" w:tplc="0FBE319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2306226">
    <w:abstractNumId w:val="2"/>
  </w:num>
  <w:num w:numId="2" w16cid:durableId="1381399393">
    <w:abstractNumId w:val="5"/>
  </w:num>
  <w:num w:numId="3" w16cid:durableId="1980644737">
    <w:abstractNumId w:val="4"/>
  </w:num>
  <w:num w:numId="4" w16cid:durableId="2067333709">
    <w:abstractNumId w:val="0"/>
  </w:num>
  <w:num w:numId="5" w16cid:durableId="2031486900">
    <w:abstractNumId w:val="3"/>
  </w:num>
  <w:num w:numId="6" w16cid:durableId="11198379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026"/>
    <w:rsid w:val="000060EE"/>
    <w:rsid w:val="00012A6F"/>
    <w:rsid w:val="00013850"/>
    <w:rsid w:val="00031E40"/>
    <w:rsid w:val="00051489"/>
    <w:rsid w:val="000558D5"/>
    <w:rsid w:val="00055E4D"/>
    <w:rsid w:val="00062869"/>
    <w:rsid w:val="00070BC8"/>
    <w:rsid w:val="000908E7"/>
    <w:rsid w:val="000B3BD9"/>
    <w:rsid w:val="000B68D4"/>
    <w:rsid w:val="000D36AC"/>
    <w:rsid w:val="001018E7"/>
    <w:rsid w:val="00111260"/>
    <w:rsid w:val="00117686"/>
    <w:rsid w:val="00133929"/>
    <w:rsid w:val="001506EA"/>
    <w:rsid w:val="0016118D"/>
    <w:rsid w:val="00164A02"/>
    <w:rsid w:val="001765FD"/>
    <w:rsid w:val="0017737B"/>
    <w:rsid w:val="00185F84"/>
    <w:rsid w:val="001A78D8"/>
    <w:rsid w:val="001B31AE"/>
    <w:rsid w:val="001C5580"/>
    <w:rsid w:val="001D3D81"/>
    <w:rsid w:val="002023F9"/>
    <w:rsid w:val="00217A1A"/>
    <w:rsid w:val="002505D4"/>
    <w:rsid w:val="00265F89"/>
    <w:rsid w:val="00270BE7"/>
    <w:rsid w:val="00276504"/>
    <w:rsid w:val="00280191"/>
    <w:rsid w:val="00285482"/>
    <w:rsid w:val="00293B3F"/>
    <w:rsid w:val="002A398F"/>
    <w:rsid w:val="002A4416"/>
    <w:rsid w:val="002B19D1"/>
    <w:rsid w:val="002B2A67"/>
    <w:rsid w:val="002C22D7"/>
    <w:rsid w:val="002F6207"/>
    <w:rsid w:val="003242CB"/>
    <w:rsid w:val="00324A71"/>
    <w:rsid w:val="00330A55"/>
    <w:rsid w:val="003376B7"/>
    <w:rsid w:val="00340C31"/>
    <w:rsid w:val="00350BF4"/>
    <w:rsid w:val="00356FB8"/>
    <w:rsid w:val="00366284"/>
    <w:rsid w:val="0036674F"/>
    <w:rsid w:val="003A0179"/>
    <w:rsid w:val="003B30C0"/>
    <w:rsid w:val="003B49F9"/>
    <w:rsid w:val="003D4AC1"/>
    <w:rsid w:val="00401684"/>
    <w:rsid w:val="00415922"/>
    <w:rsid w:val="0042523B"/>
    <w:rsid w:val="004259AB"/>
    <w:rsid w:val="00434EC5"/>
    <w:rsid w:val="00435DD9"/>
    <w:rsid w:val="0044268C"/>
    <w:rsid w:val="004562F9"/>
    <w:rsid w:val="0045694E"/>
    <w:rsid w:val="004646D7"/>
    <w:rsid w:val="00471F4B"/>
    <w:rsid w:val="004A1281"/>
    <w:rsid w:val="004A4CF1"/>
    <w:rsid w:val="004B0D6B"/>
    <w:rsid w:val="004B1D90"/>
    <w:rsid w:val="004B4FAF"/>
    <w:rsid w:val="004C65F7"/>
    <w:rsid w:val="004D3E7D"/>
    <w:rsid w:val="00506C56"/>
    <w:rsid w:val="005342B6"/>
    <w:rsid w:val="00535C13"/>
    <w:rsid w:val="00541533"/>
    <w:rsid w:val="00566247"/>
    <w:rsid w:val="00566FF7"/>
    <w:rsid w:val="00586F0C"/>
    <w:rsid w:val="00587340"/>
    <w:rsid w:val="00592781"/>
    <w:rsid w:val="005A7F6D"/>
    <w:rsid w:val="005C2D3A"/>
    <w:rsid w:val="005C3074"/>
    <w:rsid w:val="005D4190"/>
    <w:rsid w:val="005F2DA5"/>
    <w:rsid w:val="006044FB"/>
    <w:rsid w:val="00615C85"/>
    <w:rsid w:val="006165CF"/>
    <w:rsid w:val="00616972"/>
    <w:rsid w:val="00621596"/>
    <w:rsid w:val="006310F9"/>
    <w:rsid w:val="006352A2"/>
    <w:rsid w:val="00635CC7"/>
    <w:rsid w:val="00642DE6"/>
    <w:rsid w:val="00664120"/>
    <w:rsid w:val="00671FB2"/>
    <w:rsid w:val="006847BB"/>
    <w:rsid w:val="006B0C73"/>
    <w:rsid w:val="006B557B"/>
    <w:rsid w:val="006D6E83"/>
    <w:rsid w:val="006D75A9"/>
    <w:rsid w:val="006D773A"/>
    <w:rsid w:val="006E0339"/>
    <w:rsid w:val="006E0C03"/>
    <w:rsid w:val="006F3481"/>
    <w:rsid w:val="007043E5"/>
    <w:rsid w:val="00722E9E"/>
    <w:rsid w:val="00725FF1"/>
    <w:rsid w:val="00745121"/>
    <w:rsid w:val="007501A0"/>
    <w:rsid w:val="00751D76"/>
    <w:rsid w:val="00761ECB"/>
    <w:rsid w:val="00766689"/>
    <w:rsid w:val="00767255"/>
    <w:rsid w:val="00767769"/>
    <w:rsid w:val="00780060"/>
    <w:rsid w:val="007842E3"/>
    <w:rsid w:val="00787B50"/>
    <w:rsid w:val="007939F3"/>
    <w:rsid w:val="007A02B0"/>
    <w:rsid w:val="007B2EBC"/>
    <w:rsid w:val="007C08E9"/>
    <w:rsid w:val="007D5AA6"/>
    <w:rsid w:val="007D6B37"/>
    <w:rsid w:val="007E034C"/>
    <w:rsid w:val="007E4561"/>
    <w:rsid w:val="007E493E"/>
    <w:rsid w:val="007F65C8"/>
    <w:rsid w:val="00836149"/>
    <w:rsid w:val="00843D0B"/>
    <w:rsid w:val="008445F7"/>
    <w:rsid w:val="00847C51"/>
    <w:rsid w:val="00866E67"/>
    <w:rsid w:val="00867415"/>
    <w:rsid w:val="00870A1C"/>
    <w:rsid w:val="008720B1"/>
    <w:rsid w:val="00881D5B"/>
    <w:rsid w:val="008938BC"/>
    <w:rsid w:val="00896BD6"/>
    <w:rsid w:val="008C6033"/>
    <w:rsid w:val="008D299F"/>
    <w:rsid w:val="009034BB"/>
    <w:rsid w:val="00915586"/>
    <w:rsid w:val="009202BA"/>
    <w:rsid w:val="00924925"/>
    <w:rsid w:val="00925ECD"/>
    <w:rsid w:val="00941F5E"/>
    <w:rsid w:val="00954B10"/>
    <w:rsid w:val="00975A2D"/>
    <w:rsid w:val="009825A4"/>
    <w:rsid w:val="00985245"/>
    <w:rsid w:val="00994E9B"/>
    <w:rsid w:val="00996AC8"/>
    <w:rsid w:val="009A7533"/>
    <w:rsid w:val="009B72BF"/>
    <w:rsid w:val="009C3CA9"/>
    <w:rsid w:val="009C42EF"/>
    <w:rsid w:val="009E3F46"/>
    <w:rsid w:val="009E5024"/>
    <w:rsid w:val="00A10A81"/>
    <w:rsid w:val="00A337D3"/>
    <w:rsid w:val="00A35C4A"/>
    <w:rsid w:val="00A43924"/>
    <w:rsid w:val="00A4466D"/>
    <w:rsid w:val="00A70BEC"/>
    <w:rsid w:val="00A72CAA"/>
    <w:rsid w:val="00A85EEF"/>
    <w:rsid w:val="00A94107"/>
    <w:rsid w:val="00A96358"/>
    <w:rsid w:val="00AB3A59"/>
    <w:rsid w:val="00AE7D57"/>
    <w:rsid w:val="00AF55E3"/>
    <w:rsid w:val="00B17544"/>
    <w:rsid w:val="00B31CE2"/>
    <w:rsid w:val="00B43AD6"/>
    <w:rsid w:val="00B44484"/>
    <w:rsid w:val="00B51D77"/>
    <w:rsid w:val="00B5445E"/>
    <w:rsid w:val="00B61AA4"/>
    <w:rsid w:val="00B95402"/>
    <w:rsid w:val="00BA51DD"/>
    <w:rsid w:val="00BA5620"/>
    <w:rsid w:val="00BA6284"/>
    <w:rsid w:val="00BB29B1"/>
    <w:rsid w:val="00BB2BE7"/>
    <w:rsid w:val="00BB7B80"/>
    <w:rsid w:val="00BD1C7B"/>
    <w:rsid w:val="00BE07C2"/>
    <w:rsid w:val="00BF033F"/>
    <w:rsid w:val="00BF1D76"/>
    <w:rsid w:val="00C06337"/>
    <w:rsid w:val="00C13765"/>
    <w:rsid w:val="00C16358"/>
    <w:rsid w:val="00C16980"/>
    <w:rsid w:val="00C30244"/>
    <w:rsid w:val="00C31DE5"/>
    <w:rsid w:val="00C34AC0"/>
    <w:rsid w:val="00C45DBA"/>
    <w:rsid w:val="00C47DE9"/>
    <w:rsid w:val="00C56DBC"/>
    <w:rsid w:val="00C61263"/>
    <w:rsid w:val="00C80947"/>
    <w:rsid w:val="00CA28E3"/>
    <w:rsid w:val="00CA3440"/>
    <w:rsid w:val="00CA4A7A"/>
    <w:rsid w:val="00CB215E"/>
    <w:rsid w:val="00CC0F40"/>
    <w:rsid w:val="00CC7CCE"/>
    <w:rsid w:val="00CD2058"/>
    <w:rsid w:val="00CD4DDD"/>
    <w:rsid w:val="00CE1433"/>
    <w:rsid w:val="00CF5026"/>
    <w:rsid w:val="00D07EA6"/>
    <w:rsid w:val="00D33AEC"/>
    <w:rsid w:val="00D47FAA"/>
    <w:rsid w:val="00D50079"/>
    <w:rsid w:val="00D56548"/>
    <w:rsid w:val="00D57143"/>
    <w:rsid w:val="00D76DD4"/>
    <w:rsid w:val="00D81F2D"/>
    <w:rsid w:val="00DC07D5"/>
    <w:rsid w:val="00DC3B6E"/>
    <w:rsid w:val="00DC59C9"/>
    <w:rsid w:val="00DC7F88"/>
    <w:rsid w:val="00DF6468"/>
    <w:rsid w:val="00E32417"/>
    <w:rsid w:val="00E54D05"/>
    <w:rsid w:val="00E82666"/>
    <w:rsid w:val="00E9506F"/>
    <w:rsid w:val="00E97545"/>
    <w:rsid w:val="00E9754D"/>
    <w:rsid w:val="00EA1832"/>
    <w:rsid w:val="00EA6303"/>
    <w:rsid w:val="00EC1B98"/>
    <w:rsid w:val="00EC65C9"/>
    <w:rsid w:val="00ED14F8"/>
    <w:rsid w:val="00ED5321"/>
    <w:rsid w:val="00EE3C50"/>
    <w:rsid w:val="00EF1B48"/>
    <w:rsid w:val="00F031C0"/>
    <w:rsid w:val="00F22194"/>
    <w:rsid w:val="00F34DEA"/>
    <w:rsid w:val="00F57F7A"/>
    <w:rsid w:val="00F628A0"/>
    <w:rsid w:val="00F8625F"/>
    <w:rsid w:val="00F926C4"/>
    <w:rsid w:val="00FA1204"/>
    <w:rsid w:val="00FB2436"/>
    <w:rsid w:val="00FB4B62"/>
    <w:rsid w:val="00FC4976"/>
    <w:rsid w:val="00FC4A10"/>
    <w:rsid w:val="00FD26B2"/>
    <w:rsid w:val="00FD4600"/>
    <w:rsid w:val="00FE39D1"/>
    <w:rsid w:val="3CE9615A"/>
    <w:rsid w:val="426CCD71"/>
    <w:rsid w:val="76E4E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C162B9"/>
  <w15:chartTrackingRefBased/>
  <w15:docId w15:val="{680BF41B-B869-400B-831F-DE3AB7BFD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5026"/>
    <w:pPr>
      <w:spacing w:after="200" w:line="276" w:lineRule="auto"/>
    </w:pPr>
    <w:rPr>
      <w:kern w:val="0"/>
      <w14:ligatures w14:val="none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F5026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CF5026"/>
    <w:rPr>
      <w:lang w:val="en-US"/>
    </w:rPr>
  </w:style>
  <w:style w:type="paragraph" w:styleId="Rodap">
    <w:name w:val="footer"/>
    <w:basedOn w:val="Normal"/>
    <w:link w:val="RodapChar"/>
    <w:uiPriority w:val="99"/>
    <w:unhideWhenUsed/>
    <w:rsid w:val="00CF5026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CF5026"/>
    <w:rPr>
      <w:lang w:val="en-US"/>
    </w:rPr>
  </w:style>
  <w:style w:type="table" w:styleId="Tabelacomgrade">
    <w:name w:val="Table Grid"/>
    <w:basedOn w:val="Tabelanormal"/>
    <w:uiPriority w:val="39"/>
    <w:rsid w:val="00CF502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01385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13850"/>
    <w:pPr>
      <w:spacing w:line="240" w:lineRule="auto"/>
    </w:pPr>
    <w:rPr>
      <w:sz w:val="20"/>
      <w:szCs w:val="20"/>
    </w:rPr>
  </w:style>
  <w:style w:type="character" w:styleId="TextodecomentrioChar" w:customStyle="1">
    <w:name w:val="Texto de comentário Char"/>
    <w:basedOn w:val="Fontepargpadro"/>
    <w:link w:val="Textodecomentrio"/>
    <w:uiPriority w:val="99"/>
    <w:semiHidden/>
    <w:rsid w:val="00013850"/>
    <w:rPr>
      <w:kern w:val="0"/>
      <w:sz w:val="20"/>
      <w:szCs w:val="20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13850"/>
    <w:rPr>
      <w:b/>
      <w:bCs/>
    </w:rPr>
  </w:style>
  <w:style w:type="character" w:styleId="AssuntodocomentrioChar" w:customStyle="1">
    <w:name w:val="Assunto do comentário Char"/>
    <w:basedOn w:val="TextodecomentrioChar"/>
    <w:link w:val="Assuntodocomentrio"/>
    <w:uiPriority w:val="99"/>
    <w:semiHidden/>
    <w:rsid w:val="00013850"/>
    <w:rPr>
      <w:b/>
      <w:bCs/>
      <w:kern w:val="0"/>
      <w:sz w:val="20"/>
      <w:szCs w:val="20"/>
      <w14:ligatures w14:val="none"/>
    </w:rPr>
  </w:style>
  <w:style w:type="paragraph" w:styleId="PargrafodaLista">
    <w:name w:val="List Paragraph"/>
    <w:basedOn w:val="Normal"/>
    <w:uiPriority w:val="34"/>
    <w:qFormat/>
    <w:rsid w:val="00FC4976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196CF7-2965-495B-ACEB-288CBD0615A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Fagner Silva</dc:creator>
  <keywords/>
  <dc:description/>
  <lastModifiedBy>Diógenes Oliveira</lastModifiedBy>
  <revision>28</revision>
  <dcterms:created xsi:type="dcterms:W3CDTF">2023-05-25T19:47:00.0000000Z</dcterms:created>
  <dcterms:modified xsi:type="dcterms:W3CDTF">2024-01-09T14:28:02.2320348Z</dcterms:modified>
</coreProperties>
</file>